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650" w:rsidRPr="00BA7650" w:rsidRDefault="00BA7650" w:rsidP="00BA7650">
      <w:pPr>
        <w:spacing w:line="240" w:lineRule="auto"/>
        <w:jc w:val="right"/>
        <w:rPr>
          <w:rFonts w:ascii="Times New Roman" w:eastAsia="Calibri" w:hAnsi="Times New Roman" w:cs="Times New Roman"/>
        </w:rPr>
      </w:pPr>
      <w:bookmarkStart w:id="0" w:name="_GoBack"/>
      <w:bookmarkEnd w:id="0"/>
    </w:p>
    <w:p w:rsidR="00BA7650" w:rsidRPr="00BA7650" w:rsidRDefault="00BA7650" w:rsidP="00BA7650">
      <w:pPr>
        <w:spacing w:line="240" w:lineRule="auto"/>
        <w:jc w:val="right"/>
        <w:rPr>
          <w:rFonts w:ascii="Times New Roman" w:eastAsia="Calibri" w:hAnsi="Times New Roman" w:cs="Times New Roman"/>
        </w:rPr>
      </w:pPr>
    </w:p>
    <w:p w:rsidR="00BA7650" w:rsidRPr="00BA7650" w:rsidRDefault="00BA7650" w:rsidP="00BA76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650">
        <w:rPr>
          <w:rFonts w:ascii="Times New Roman" w:eastAsia="Calibri" w:hAnsi="Times New Roman" w:cs="Times New Roman"/>
          <w:sz w:val="28"/>
          <w:szCs w:val="28"/>
        </w:rPr>
        <w:t>План работы</w:t>
      </w:r>
    </w:p>
    <w:p w:rsidR="00BA7650" w:rsidRPr="00BA7650" w:rsidRDefault="00BA7650" w:rsidP="00BA76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650">
        <w:rPr>
          <w:rFonts w:ascii="Times New Roman" w:eastAsia="Calibri" w:hAnsi="Times New Roman" w:cs="Times New Roman"/>
          <w:sz w:val="28"/>
          <w:szCs w:val="28"/>
        </w:rPr>
        <w:t>Совета детского самоуправления</w:t>
      </w:r>
    </w:p>
    <w:p w:rsidR="00BA7650" w:rsidRPr="00BA7650" w:rsidRDefault="00BA7650" w:rsidP="00BA76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650">
        <w:rPr>
          <w:rFonts w:ascii="Times New Roman" w:eastAsia="Calibri" w:hAnsi="Times New Roman" w:cs="Times New Roman"/>
          <w:sz w:val="28"/>
          <w:szCs w:val="28"/>
        </w:rPr>
        <w:t>Санкт-Петербургского государственного бюджетного учреждения центра</w:t>
      </w:r>
    </w:p>
    <w:p w:rsidR="00BA7650" w:rsidRPr="00BA7650" w:rsidRDefault="00BA7650" w:rsidP="00BA76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650">
        <w:rPr>
          <w:rFonts w:ascii="Times New Roman" w:eastAsia="Calibri" w:hAnsi="Times New Roman" w:cs="Times New Roman"/>
          <w:sz w:val="28"/>
          <w:szCs w:val="28"/>
        </w:rPr>
        <w:t>для детей сирот, оставшихся без попечения родителей</w:t>
      </w:r>
    </w:p>
    <w:p w:rsidR="00BA7650" w:rsidRPr="00BA7650" w:rsidRDefault="00BA7650" w:rsidP="00BA76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7650">
        <w:rPr>
          <w:rFonts w:ascii="Times New Roman" w:eastAsia="Calibri" w:hAnsi="Times New Roman" w:cs="Times New Roman"/>
          <w:sz w:val="28"/>
          <w:szCs w:val="28"/>
        </w:rPr>
        <w:t>«Центр содействия семейному воспитанию № 6»</w:t>
      </w:r>
    </w:p>
    <w:p w:rsidR="00BA7650" w:rsidRPr="00BA7650" w:rsidRDefault="00BA7650" w:rsidP="00BA76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202</w:t>
      </w:r>
      <w:r w:rsidR="00CB0AD0">
        <w:rPr>
          <w:rFonts w:ascii="Times New Roman" w:eastAsia="Calibri" w:hAnsi="Times New Roman" w:cs="Times New Roman"/>
          <w:sz w:val="28"/>
          <w:szCs w:val="28"/>
        </w:rPr>
        <w:t>5-2026</w:t>
      </w:r>
      <w:r w:rsidRPr="00BA7650">
        <w:rPr>
          <w:rFonts w:ascii="Times New Roman" w:eastAsia="Calibri" w:hAnsi="Times New Roman" w:cs="Times New Roman"/>
          <w:sz w:val="28"/>
          <w:szCs w:val="28"/>
        </w:rPr>
        <w:t xml:space="preserve"> уч. год</w:t>
      </w:r>
    </w:p>
    <w:p w:rsidR="00BA7650" w:rsidRPr="00BA7650" w:rsidRDefault="00BA7650" w:rsidP="00BA7650">
      <w:pPr>
        <w:spacing w:after="0"/>
        <w:rPr>
          <w:rFonts w:ascii="Calibri" w:eastAsia="Calibri" w:hAnsi="Calibri" w:cs="Times New Roman"/>
          <w:sz w:val="28"/>
          <w:szCs w:val="28"/>
        </w:rPr>
      </w:pPr>
    </w:p>
    <w:tbl>
      <w:tblPr>
        <w:tblStyle w:val="a3"/>
        <w:tblW w:w="10236" w:type="dxa"/>
        <w:tblInd w:w="-743" w:type="dxa"/>
        <w:tblLook w:val="04A0" w:firstRow="1" w:lastRow="0" w:firstColumn="1" w:lastColumn="0" w:noHBand="0" w:noVBand="1"/>
      </w:tblPr>
      <w:tblGrid>
        <w:gridCol w:w="880"/>
        <w:gridCol w:w="7479"/>
        <w:gridCol w:w="1877"/>
      </w:tblGrid>
      <w:tr w:rsidR="0034161E" w:rsidRPr="00BA7650" w:rsidTr="0034161E">
        <w:trPr>
          <w:trHeight w:val="627"/>
        </w:trPr>
        <w:tc>
          <w:tcPr>
            <w:tcW w:w="880" w:type="dxa"/>
          </w:tcPr>
          <w:p w:rsidR="0034161E" w:rsidRPr="00BA7650" w:rsidRDefault="0034161E" w:rsidP="00BA7650">
            <w:pPr>
              <w:spacing w:line="60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60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76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60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A765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Месяц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Линейка, посвященная Дню Знаний.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1 сентября</w:t>
            </w:r>
          </w:p>
        </w:tc>
      </w:tr>
      <w:tr w:rsidR="0034161E" w:rsidRPr="00BA7650" w:rsidTr="0034161E">
        <w:trPr>
          <w:trHeight w:val="943"/>
        </w:trPr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CB0AD0" w:rsidRDefault="0034161E" w:rsidP="00CB0AD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CB0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памяти жертв </w:t>
            </w:r>
            <w:proofErr w:type="spellStart"/>
            <w:r w:rsidRPr="00CB0AD0">
              <w:rPr>
                <w:rFonts w:ascii="Times New Roman" w:eastAsia="Calibri" w:hAnsi="Times New Roman" w:cs="Times New Roman"/>
                <w:sz w:val="24"/>
                <w:szCs w:val="24"/>
              </w:rPr>
              <w:t>Бесланской</w:t>
            </w:r>
            <w:proofErr w:type="spellEnd"/>
            <w:r w:rsidRPr="00CB0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трагедии -Тематический день-предупреждение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B0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0AD0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Памятная линейка, посвященная Дню солидарности в борьбе с терроризмом «Не отнимайте солнце у детей»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3 сентября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«Город-герой Ленинград»  (Начало блокады Ленинграда)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недели самоопределения, запись детей на кружки и секции.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избирательной кампании по выборам Совета детского самоуправления.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A2A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>ентябрь</w:t>
            </w:r>
            <w:proofErr w:type="spellEnd"/>
          </w:p>
        </w:tc>
      </w:tr>
      <w:tr w:rsidR="0034161E" w:rsidRPr="004A2A9B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выборов </w:t>
            </w: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детского самоуправления.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детского самоуправления.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  в месяц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детского самоуправления и Администрации.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Раз в месяц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 воспитанников по Центру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рейдов по проверке портфелей, порядка в комнатах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еженедельных собраний</w:t>
            </w:r>
            <w:r w:rsidRPr="00CB0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школьников с поведением итогов за неделю.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 в неделю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экрана успешности</w:t>
            </w:r>
          </w:p>
        </w:tc>
        <w:tc>
          <w:tcPr>
            <w:tcW w:w="1877" w:type="dxa"/>
          </w:tcPr>
          <w:p w:rsidR="0034161E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 в неделю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дискотек</w:t>
            </w:r>
          </w:p>
        </w:tc>
        <w:tc>
          <w:tcPr>
            <w:tcW w:w="1877" w:type="dxa"/>
          </w:tcPr>
          <w:p w:rsidR="0034161E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 в неделю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Кинолекторий выходного дня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rPr>
          <w:trHeight w:val="329"/>
        </w:trPr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6D6AEE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«Декада дорожной безопасности детей».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6D6AEE" w:rsidRDefault="0034161E" w:rsidP="00CB0AD0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коллективного творческого дела по оформлению жилых помещений воспитанников «Мой дом – наведу порядок в нём»</w:t>
            </w:r>
          </w:p>
        </w:tc>
        <w:tc>
          <w:tcPr>
            <w:tcW w:w="1877" w:type="dxa"/>
          </w:tcPr>
          <w:p w:rsidR="0034161E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</w:tr>
      <w:tr w:rsidR="0034161E" w:rsidRPr="004A2A9B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4A2A9B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Открытки ко «Дню пожилого человека» пансионат «Заря»</w:t>
            </w:r>
          </w:p>
        </w:tc>
        <w:tc>
          <w:tcPr>
            <w:tcW w:w="1877" w:type="dxa"/>
          </w:tcPr>
          <w:p w:rsidR="0034161E" w:rsidRPr="004A2A9B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34161E" w:rsidRPr="004A2A9B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Акции «Чистый двор»</w:t>
            </w:r>
          </w:p>
        </w:tc>
        <w:tc>
          <w:tcPr>
            <w:tcW w:w="1877" w:type="dxa"/>
          </w:tcPr>
          <w:p w:rsidR="0034161E" w:rsidRPr="004A2A9B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Мероприятия, посвященные профилактике здорового образа жизни.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на спортивную тематику.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ень</w:t>
            </w: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именинника».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Раз в месяц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Самоотчеты воспитанников.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ярмарки по итогам четверти.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Раз в четверть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>Наставничество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79" w:type="dxa"/>
          </w:tcPr>
          <w:p w:rsidR="0034161E" w:rsidRPr="00BA7650" w:rsidRDefault="0034161E" w:rsidP="003B023F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Проведение праздничной программы воспитанниками для педагогических рабо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тников, посвящённой Дню Учителя</w:t>
            </w:r>
            <w:r w:rsidRPr="003B023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«Большая перемена»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поздравительных  газет ко Дню педагога.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Фотоконкурс «</w:t>
            </w:r>
            <w:proofErr w:type="spellStart"/>
            <w:r w:rsidRPr="003B023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Селфи</w:t>
            </w:r>
            <w:proofErr w:type="spellEnd"/>
            <w:r w:rsidRPr="003B023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 любимой книгой»  Всероссийский день чтения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октября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>Видеорол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ики    «Дом в котором мы живем</w:t>
            </w:r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>Раз в неделю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4A2A9B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Семейная игра «Время первых» (старт игры, презентация групп)</w:t>
            </w:r>
          </w:p>
        </w:tc>
        <w:tc>
          <w:tcPr>
            <w:tcW w:w="1877" w:type="dxa"/>
          </w:tcPr>
          <w:p w:rsidR="0034161E" w:rsidRPr="004A2A9B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тематических стенгазет.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стендов.</w:t>
            </w:r>
          </w:p>
        </w:tc>
        <w:tc>
          <w:tcPr>
            <w:tcW w:w="1877" w:type="dxa"/>
          </w:tcPr>
          <w:p w:rsidR="0034161E" w:rsidRPr="00BA7650" w:rsidRDefault="0034161E" w:rsidP="00BA7650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4A2A9B" w:rsidTr="0034161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1E" w:rsidRPr="004A2A9B" w:rsidRDefault="0034161E" w:rsidP="00D3292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A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 выходного дня (дискотеки, викторины КВН, театрализованные представления)</w:t>
            </w:r>
          </w:p>
        </w:tc>
        <w:tc>
          <w:tcPr>
            <w:tcW w:w="1877" w:type="dxa"/>
          </w:tcPr>
          <w:p w:rsidR="0034161E" w:rsidRPr="004A2A9B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4161E" w:rsidRPr="00BA7650" w:rsidTr="0034161E">
        <w:trPr>
          <w:trHeight w:val="471"/>
        </w:trPr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hd w:val="clear" w:color="auto" w:fill="FFFFFF"/>
              <w:spacing w:after="15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C85204" w:rsidRDefault="0034161E" w:rsidP="00C85204">
            <w:pPr>
              <w:shd w:val="clear" w:color="auto" w:fill="FFFFFF"/>
              <w:spacing w:after="15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</w:rPr>
              <w:t>Неделя физкультуры и спорта «Быстрее, выше, сильнее"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Мероприятие, посвященное Дню народного единства.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4 ноября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Неделя правовых знаний и профилактики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правонарушений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3B023F" w:rsidRDefault="0034161E" w:rsidP="003B023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толерантности.</w:t>
            </w:r>
          </w:p>
          <w:p w:rsidR="0034161E" w:rsidRPr="00BA7650" w:rsidRDefault="0034161E" w:rsidP="003B023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 «Терроризму- Нет! Миру- Да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ноября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Едином правовом дне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20 Ноября</w:t>
            </w:r>
          </w:p>
        </w:tc>
      </w:tr>
      <w:tr w:rsidR="0034161E" w:rsidRPr="00BA7650" w:rsidTr="0034161E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61E" w:rsidRPr="00E603DD" w:rsidRDefault="0034161E" w:rsidP="003B02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Добра</w:t>
            </w:r>
            <w:r w:rsidRPr="00E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34161E" w:rsidRPr="004A2A9B" w:rsidRDefault="0034161E" w:rsidP="00E603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«За Россию, за народ и за всё на свете!» патриотический час, посвященный Дню Героев Отечества Росси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9 Декабря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коллективного творческого дела по новогоднему оформлению территории и детского дома «Новогоднее настроение»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</w:tr>
      <w:tr w:rsidR="0034161E" w:rsidRPr="00BA7650" w:rsidTr="0034161E">
        <w:trPr>
          <w:trHeight w:val="741"/>
        </w:trPr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E603DD" w:rsidRDefault="0034161E" w:rsidP="00E603DD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0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Месячник патриотического воспитания: </w:t>
            </w:r>
          </w:p>
          <w:p w:rsidR="0034161E" w:rsidRPr="00BA7650" w:rsidRDefault="0034161E" w:rsidP="00E603DD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03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«Я-гражданин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России!»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-Февраль</w:t>
            </w:r>
          </w:p>
        </w:tc>
      </w:tr>
      <w:tr w:rsidR="0034161E" w:rsidRPr="004A2A9B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4A2A9B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Праздничная программа, посвященная Международному женскому дню! – «Весенняя капель»</w:t>
            </w:r>
          </w:p>
        </w:tc>
        <w:tc>
          <w:tcPr>
            <w:tcW w:w="1877" w:type="dxa"/>
          </w:tcPr>
          <w:p w:rsidR="0034161E" w:rsidRPr="004A2A9B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финансовой грамотности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2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здоровья   “Здоровым быть здорово!”    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Кулинарный поединок среди воспитанников по группам.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Раз в 2 месяца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Мероприятие, посвященное Дню космонавтики.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34161E" w:rsidRPr="00BA7650" w:rsidTr="0034161E">
        <w:trPr>
          <w:trHeight w:val="416"/>
        </w:trPr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E603D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23F">
              <w:rPr>
                <w:rFonts w:ascii="Times New Roman" w:eastAsia="Calibri" w:hAnsi="Times New Roman" w:cs="Times New Roman"/>
                <w:sz w:val="24"/>
                <w:szCs w:val="24"/>
              </w:rPr>
              <w:t>Неделя труда «Землю красит солнце, а человека труд»</w:t>
            </w:r>
            <w:r w:rsidRPr="004A2A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часа самоуправления.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«Безопасность в нашем доме»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E603DD" w:rsidRDefault="0034161E" w:rsidP="00E603DD">
            <w:pPr>
              <w:rPr>
                <w:rFonts w:ascii="Times New Roman" w:eastAsia="Times New Roman" w:hAnsi="Times New Roman" w:cs="Times New Roman"/>
                <w:b/>
                <w:bCs/>
                <w:color w:val="212529"/>
                <w:kern w:val="36"/>
                <w:sz w:val="24"/>
                <w:szCs w:val="24"/>
                <w:lang w:eastAsia="ru-RU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Неделя памяти, посвящённая Дню Победы.</w:t>
            </w:r>
            <w:r w:rsidRPr="00E603DD"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lang w:eastAsia="ru-RU"/>
              </w:rPr>
              <w:t xml:space="preserve"> "Помним! Гордимся!"</w:t>
            </w:r>
            <w:r w:rsidRPr="00E603DD">
              <w:rPr>
                <w:rFonts w:ascii="Times New Roman" w:eastAsia="Times New Roman" w:hAnsi="Times New Roman" w:cs="Times New Roman"/>
                <w:b/>
                <w:bCs/>
                <w:color w:val="212529"/>
                <w:kern w:val="36"/>
                <w:sz w:val="24"/>
                <w:szCs w:val="24"/>
                <w:lang w:eastAsia="ru-RU"/>
              </w:rPr>
              <w:t> </w:t>
            </w:r>
          </w:p>
          <w:p w:rsidR="0034161E" w:rsidRPr="00BA7650" w:rsidRDefault="0034161E" w:rsidP="00D329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«День рождения любимого города»  концерт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0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талантов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  <w:tr w:rsidR="0034161E" w:rsidRPr="00BA7650" w:rsidTr="0034161E">
        <w:tc>
          <w:tcPr>
            <w:tcW w:w="880" w:type="dxa"/>
          </w:tcPr>
          <w:p w:rsidR="0034161E" w:rsidRPr="0034161E" w:rsidRDefault="0034161E" w:rsidP="0034161E">
            <w:pPr>
              <w:pStyle w:val="a7"/>
              <w:numPr>
                <w:ilvl w:val="0"/>
                <w:numId w:val="6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учебного года.</w:t>
            </w:r>
          </w:p>
        </w:tc>
        <w:tc>
          <w:tcPr>
            <w:tcW w:w="1877" w:type="dxa"/>
          </w:tcPr>
          <w:p w:rsidR="0034161E" w:rsidRPr="00BA7650" w:rsidRDefault="0034161E" w:rsidP="00D32923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650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</w:tr>
    </w:tbl>
    <w:p w:rsidR="00BA7650" w:rsidRPr="00BA7650" w:rsidRDefault="00BA7650" w:rsidP="00BA7650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BA7650" w:rsidRPr="00BA7650" w:rsidRDefault="00BA7650" w:rsidP="00BA765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6247" w:rsidRDefault="00F46247"/>
    <w:sectPr w:rsidR="00F46247" w:rsidSect="0064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16C7"/>
    <w:multiLevelType w:val="hybridMultilevel"/>
    <w:tmpl w:val="27FC3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57C0"/>
    <w:multiLevelType w:val="hybridMultilevel"/>
    <w:tmpl w:val="3852F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61DC3"/>
    <w:multiLevelType w:val="hybridMultilevel"/>
    <w:tmpl w:val="11D6C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22C4B"/>
    <w:multiLevelType w:val="hybridMultilevel"/>
    <w:tmpl w:val="D0B8A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03CA2"/>
    <w:multiLevelType w:val="hybridMultilevel"/>
    <w:tmpl w:val="83188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41A7B"/>
    <w:multiLevelType w:val="hybridMultilevel"/>
    <w:tmpl w:val="51B8829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50"/>
    <w:rsid w:val="00002997"/>
    <w:rsid w:val="000762CB"/>
    <w:rsid w:val="000D5B31"/>
    <w:rsid w:val="0034161E"/>
    <w:rsid w:val="003A53B0"/>
    <w:rsid w:val="003B023F"/>
    <w:rsid w:val="004A2A9B"/>
    <w:rsid w:val="00612EE9"/>
    <w:rsid w:val="006D6AEE"/>
    <w:rsid w:val="007C62F8"/>
    <w:rsid w:val="00806393"/>
    <w:rsid w:val="00AA75F7"/>
    <w:rsid w:val="00AD36F8"/>
    <w:rsid w:val="00BA7650"/>
    <w:rsid w:val="00C85204"/>
    <w:rsid w:val="00CB0AD0"/>
    <w:rsid w:val="00D32923"/>
    <w:rsid w:val="00E603DD"/>
    <w:rsid w:val="00F4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27379-9138-4F04-B716-578C2ACF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32923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2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99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B0A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2025-09-24T06:36:00Z</cp:lastPrinted>
  <dcterms:created xsi:type="dcterms:W3CDTF">2026-04-08T06:08:00Z</dcterms:created>
  <dcterms:modified xsi:type="dcterms:W3CDTF">2026-04-08T06:08:00Z</dcterms:modified>
</cp:coreProperties>
</file>